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B55C28" w:rsidRDefault="0071120E" w:rsidP="00B55C28">
      <w:pPr>
        <w:pStyle w:val="1"/>
        <w:ind w:left="431" w:hanging="431"/>
        <w:contextualSpacing/>
        <w:jc w:val="center"/>
        <w:rPr>
          <w:i/>
          <w:sz w:val="40"/>
          <w:szCs w:val="40"/>
          <w:u w:val="single"/>
        </w:rPr>
      </w:pPr>
      <w:r w:rsidRPr="00B55C28">
        <w:rPr>
          <w:i/>
          <w:sz w:val="40"/>
          <w:szCs w:val="40"/>
          <w:u w:val="single"/>
        </w:rPr>
        <w:t>Пособия по уходу за детьми-инвалидами</w:t>
      </w:r>
    </w:p>
    <w:p w:rsidR="0071120E" w:rsidRPr="00B55C28" w:rsidRDefault="0071120E" w:rsidP="00B55C28">
      <w:pPr>
        <w:pStyle w:val="1"/>
        <w:ind w:left="431" w:hanging="431"/>
        <w:contextualSpacing/>
        <w:jc w:val="center"/>
        <w:rPr>
          <w:i/>
          <w:sz w:val="40"/>
          <w:szCs w:val="40"/>
          <w:u w:val="single"/>
        </w:rPr>
      </w:pPr>
      <w:r w:rsidRPr="00B55C28">
        <w:rPr>
          <w:i/>
          <w:sz w:val="40"/>
          <w:szCs w:val="40"/>
          <w:u w:val="single"/>
        </w:rPr>
        <w:t xml:space="preserve"> будут увеличены</w:t>
      </w:r>
    </w:p>
    <w:p w:rsidR="0071120E" w:rsidRPr="0071120E" w:rsidRDefault="0071120E" w:rsidP="0071120E">
      <w:pPr>
        <w:pStyle w:val="3"/>
        <w:rPr>
          <w:sz w:val="16"/>
          <w:szCs w:val="16"/>
        </w:rPr>
      </w:pPr>
      <w:r w:rsidRPr="0071120E">
        <w:rPr>
          <w:sz w:val="16"/>
          <w:szCs w:val="16"/>
        </w:rPr>
        <w:t>14 марта 2019</w:t>
      </w:r>
    </w:p>
    <w:p w:rsidR="0071120E" w:rsidRPr="00B55C28" w:rsidRDefault="0071120E" w:rsidP="00B55C28">
      <w:pPr>
        <w:pStyle w:val="af"/>
        <w:ind w:firstLine="709"/>
        <w:contextualSpacing/>
        <w:jc w:val="both"/>
        <w:rPr>
          <w:sz w:val="28"/>
          <w:szCs w:val="28"/>
        </w:rPr>
      </w:pPr>
      <w:r w:rsidRPr="00B55C28">
        <w:rPr>
          <w:sz w:val="28"/>
          <w:szCs w:val="28"/>
        </w:rPr>
        <w:t>Президент России подписал указ о повышении ежемесячных выплат лицам, ухаживающим за детьми-инвалидами и инвалидами с детства I группы. Правом на эти выплаты обладают неработающие родители, усыновители, опекуны, попечители.</w:t>
      </w:r>
    </w:p>
    <w:p w:rsidR="0071120E" w:rsidRPr="00B55C28" w:rsidRDefault="0071120E" w:rsidP="00B55C28">
      <w:pPr>
        <w:pStyle w:val="af"/>
        <w:ind w:firstLine="709"/>
        <w:contextualSpacing/>
        <w:jc w:val="both"/>
        <w:rPr>
          <w:sz w:val="28"/>
          <w:szCs w:val="28"/>
        </w:rPr>
      </w:pPr>
      <w:r w:rsidRPr="00B55C28">
        <w:rPr>
          <w:sz w:val="28"/>
          <w:szCs w:val="28"/>
        </w:rPr>
        <w:t>Напомним, с 1 января 2013 года  ежемесячная выплата трудоспособным неработающим родителям и опекунам (попечителям), осуществляющим уход за детьми-инвалидами и инвалидами с детства I группы, была установлена в сумме 5,5 тысяч рублей. С 1 июля 2019 года размер выплаты будет увеличен почти в два раза - до 10 тысяч рублей.</w:t>
      </w:r>
      <w:r w:rsidR="00B55C28" w:rsidRPr="00B55C28">
        <w:rPr>
          <w:sz w:val="28"/>
          <w:szCs w:val="28"/>
        </w:rPr>
        <w:t xml:space="preserve"> В </w:t>
      </w:r>
      <w:proofErr w:type="spellStart"/>
      <w:r w:rsidR="00B55C28" w:rsidRPr="00B55C28">
        <w:rPr>
          <w:sz w:val="28"/>
          <w:szCs w:val="28"/>
        </w:rPr>
        <w:t>Асиновском</w:t>
      </w:r>
      <w:proofErr w:type="spellEnd"/>
      <w:r w:rsidR="00B55C28" w:rsidRPr="00B55C28">
        <w:rPr>
          <w:sz w:val="28"/>
          <w:szCs w:val="28"/>
        </w:rPr>
        <w:t xml:space="preserve"> районе  сумма пособия с учетом районного коэффициента составит </w:t>
      </w:r>
      <w:r w:rsidR="00B55C28" w:rsidRPr="00B55C28">
        <w:rPr>
          <w:b/>
          <w:sz w:val="28"/>
          <w:szCs w:val="28"/>
          <w:u w:val="single"/>
        </w:rPr>
        <w:t>13 000,00 руб</w:t>
      </w:r>
      <w:r w:rsidR="00B55C28" w:rsidRPr="00B55C28">
        <w:rPr>
          <w:sz w:val="28"/>
          <w:szCs w:val="28"/>
        </w:rPr>
        <w:t>.</w:t>
      </w:r>
    </w:p>
    <w:p w:rsidR="0071120E" w:rsidRDefault="0071120E" w:rsidP="00B55C28">
      <w:pPr>
        <w:pStyle w:val="af"/>
        <w:ind w:firstLine="709"/>
        <w:contextualSpacing/>
        <w:jc w:val="both"/>
        <w:rPr>
          <w:sz w:val="28"/>
          <w:szCs w:val="28"/>
        </w:rPr>
      </w:pPr>
      <w:r w:rsidRPr="00B55C28">
        <w:rPr>
          <w:sz w:val="28"/>
          <w:szCs w:val="28"/>
        </w:rPr>
        <w:t>Иным трудоспособным неработающим лицам, не состоящим в близких родственных отношениях, но также ухаживающим за  детьми-инвалидами, или инвалидами с детства первой группы, ежемесячная  выплата по уходу предусмотрена   в  меньшем размере  - 1200 рублей. С 1 июля 2019 года ее размер не изменится.</w:t>
      </w:r>
      <w:r w:rsidR="00B55C28" w:rsidRPr="00B55C28">
        <w:rPr>
          <w:sz w:val="28"/>
          <w:szCs w:val="28"/>
        </w:rPr>
        <w:t xml:space="preserve"> С учетом районного коэффициента, жители </w:t>
      </w:r>
      <w:proofErr w:type="spellStart"/>
      <w:r w:rsidR="00B55C28" w:rsidRPr="00B55C28">
        <w:rPr>
          <w:sz w:val="28"/>
          <w:szCs w:val="28"/>
        </w:rPr>
        <w:t>Асиновского</w:t>
      </w:r>
      <w:proofErr w:type="spellEnd"/>
      <w:r w:rsidR="00B55C28" w:rsidRPr="00B55C28">
        <w:rPr>
          <w:sz w:val="28"/>
          <w:szCs w:val="28"/>
        </w:rPr>
        <w:t xml:space="preserve"> района  получают пособие в размере </w:t>
      </w:r>
      <w:r w:rsidR="00B55C28" w:rsidRPr="00B55C28">
        <w:rPr>
          <w:b/>
          <w:sz w:val="28"/>
          <w:szCs w:val="28"/>
          <w:u w:val="single"/>
        </w:rPr>
        <w:t>1 560,00 руб</w:t>
      </w:r>
      <w:r w:rsidR="00B55C28" w:rsidRPr="00B55C28">
        <w:rPr>
          <w:sz w:val="28"/>
          <w:szCs w:val="28"/>
        </w:rPr>
        <w:t>.</w:t>
      </w:r>
    </w:p>
    <w:p w:rsidR="00B55C28" w:rsidRPr="00B55C28" w:rsidRDefault="00B55C28" w:rsidP="00B55C28">
      <w:pPr>
        <w:pStyle w:val="af"/>
        <w:ind w:firstLine="709"/>
        <w:contextualSpacing/>
        <w:jc w:val="both"/>
        <w:rPr>
          <w:sz w:val="28"/>
          <w:szCs w:val="28"/>
        </w:rPr>
      </w:pPr>
    </w:p>
    <w:p w:rsidR="0071120E" w:rsidRPr="00B55C28" w:rsidRDefault="0071120E" w:rsidP="00B55C28">
      <w:pPr>
        <w:pStyle w:val="af"/>
        <w:ind w:firstLine="709"/>
        <w:contextualSpacing/>
        <w:jc w:val="both"/>
        <w:rPr>
          <w:sz w:val="28"/>
          <w:szCs w:val="28"/>
        </w:rPr>
      </w:pPr>
      <w:r w:rsidRPr="00B55C28">
        <w:rPr>
          <w:rStyle w:val="a6"/>
          <w:b w:val="0"/>
          <w:i/>
          <w:sz w:val="28"/>
          <w:szCs w:val="28"/>
          <w:u w:val="single"/>
        </w:rPr>
        <w:t>Для информации</w:t>
      </w:r>
      <w:r w:rsidRPr="00B55C28">
        <w:rPr>
          <w:rStyle w:val="a6"/>
          <w:sz w:val="28"/>
          <w:szCs w:val="28"/>
        </w:rPr>
        <w:t>:</w:t>
      </w:r>
      <w:r w:rsidRPr="00B55C28">
        <w:rPr>
          <w:sz w:val="28"/>
          <w:szCs w:val="28"/>
        </w:rPr>
        <w:t xml:space="preserve"> в соответствии с Указом Президента ежемесячная  выплата в повышенном размере  устанавливается трудоспособным родителям, усыновителям, опекунам и попечителям, неработающим  в связи с осуществлением ухода за ребенком - инвалидом в возрасте до 18 лет, или инвалидом с детства первой группы, независимо от возраста.</w:t>
      </w:r>
    </w:p>
    <w:p w:rsidR="0071120E" w:rsidRPr="00B55C28" w:rsidRDefault="0071120E" w:rsidP="00B55C28">
      <w:pPr>
        <w:pStyle w:val="af"/>
        <w:ind w:firstLine="709"/>
        <w:contextualSpacing/>
        <w:jc w:val="both"/>
        <w:rPr>
          <w:sz w:val="28"/>
          <w:szCs w:val="28"/>
        </w:rPr>
      </w:pPr>
      <w:r w:rsidRPr="00B55C28">
        <w:rPr>
          <w:sz w:val="28"/>
          <w:szCs w:val="28"/>
        </w:rPr>
        <w:t>Ежемесячная выплата  устанавливается в заявительном порядке. Поэтому обращаем внимание трудоспособных родителей, усыновителей, опекунов и попечителей, оставивших работу  в связи с осуществлением ухода за ребенком - инвалидом в возрасте до 18 лет, или инвалидом с детства первой группы, на своевременное обращение в ПФР для установления такой выплаты.</w:t>
      </w:r>
    </w:p>
    <w:p w:rsidR="0071120E" w:rsidRDefault="0071120E" w:rsidP="00B55C28">
      <w:pPr>
        <w:pStyle w:val="af"/>
        <w:ind w:firstLine="709"/>
        <w:contextualSpacing/>
        <w:jc w:val="both"/>
        <w:rPr>
          <w:sz w:val="28"/>
          <w:szCs w:val="28"/>
        </w:rPr>
      </w:pPr>
      <w:r w:rsidRPr="00B55C28">
        <w:rPr>
          <w:sz w:val="28"/>
          <w:szCs w:val="28"/>
        </w:rPr>
        <w:t>Статус ребенка-инвалида устанавливается на период инвалидности, определенный бюро медико-социальной экспертизы, но не более чем до дня 18-летия. После достижения ребенком-инвалидом 18-летнего возраста он может быть признан инвалидом с детства на основании заключения федеральной службы медико-социальной экспертизы.</w:t>
      </w:r>
    </w:p>
    <w:p w:rsidR="00B55C28" w:rsidRPr="00B55C28" w:rsidRDefault="00B55C28" w:rsidP="00B55C28">
      <w:pPr>
        <w:pStyle w:val="af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Справки по телефону: 38(241)2-47-85.</w:t>
      </w:r>
    </w:p>
    <w:p w:rsidR="00035B71" w:rsidRPr="008E17E0" w:rsidRDefault="00437129" w:rsidP="009F3CEC">
      <w:pPr>
        <w:pStyle w:val="af"/>
        <w:pBdr>
          <w:bottom w:val="single" w:sz="12" w:space="1" w:color="auto"/>
        </w:pBdr>
        <w:ind w:firstLine="357"/>
        <w:contextualSpacing/>
        <w:jc w:val="both"/>
      </w:pPr>
      <w:r>
        <w:t xml:space="preserve">     </w:t>
      </w:r>
    </w:p>
    <w:p w:rsidR="008E17E0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755E91"/>
    <w:multiLevelType w:val="multilevel"/>
    <w:tmpl w:val="6ACCB2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7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8C469ED"/>
    <w:multiLevelType w:val="multilevel"/>
    <w:tmpl w:val="FCD4E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E58070A"/>
    <w:multiLevelType w:val="multilevel"/>
    <w:tmpl w:val="65DE8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6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7"/>
  </w:num>
  <w:num w:numId="3">
    <w:abstractNumId w:val="0"/>
  </w:num>
  <w:num w:numId="4">
    <w:abstractNumId w:val="17"/>
  </w:num>
  <w:num w:numId="5">
    <w:abstractNumId w:val="16"/>
  </w:num>
  <w:num w:numId="6">
    <w:abstractNumId w:val="10"/>
  </w:num>
  <w:num w:numId="7">
    <w:abstractNumId w:val="14"/>
  </w:num>
  <w:num w:numId="8">
    <w:abstractNumId w:val="15"/>
  </w:num>
  <w:num w:numId="9">
    <w:abstractNumId w:val="2"/>
  </w:num>
  <w:num w:numId="10">
    <w:abstractNumId w:val="11"/>
  </w:num>
  <w:num w:numId="11">
    <w:abstractNumId w:val="3"/>
  </w:num>
  <w:num w:numId="12">
    <w:abstractNumId w:val="4"/>
  </w:num>
  <w:num w:numId="13">
    <w:abstractNumId w:val="12"/>
  </w:num>
  <w:num w:numId="14">
    <w:abstractNumId w:val="6"/>
  </w:num>
  <w:num w:numId="15">
    <w:abstractNumId w:val="1"/>
  </w:num>
  <w:num w:numId="16">
    <w:abstractNumId w:val="13"/>
  </w:num>
  <w:num w:numId="17">
    <w:abstractNumId w:val="8"/>
  </w:num>
  <w:num w:numId="18">
    <w:abstractNumId w:val="5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05927"/>
    <w:rsid w:val="000152B1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31B6A"/>
    <w:rsid w:val="002320E2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05FA7"/>
    <w:rsid w:val="00411827"/>
    <w:rsid w:val="004234FF"/>
    <w:rsid w:val="00426DB8"/>
    <w:rsid w:val="00431B73"/>
    <w:rsid w:val="00436098"/>
    <w:rsid w:val="00437129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3BA0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4F0788"/>
    <w:rsid w:val="004F4D24"/>
    <w:rsid w:val="0051614C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3BD3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2F99"/>
    <w:rsid w:val="00686793"/>
    <w:rsid w:val="00690563"/>
    <w:rsid w:val="00691CF5"/>
    <w:rsid w:val="006A630A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120E"/>
    <w:rsid w:val="00714154"/>
    <w:rsid w:val="0071594E"/>
    <w:rsid w:val="00721BCA"/>
    <w:rsid w:val="007261C5"/>
    <w:rsid w:val="00730C65"/>
    <w:rsid w:val="00732B76"/>
    <w:rsid w:val="00734B60"/>
    <w:rsid w:val="00740DC9"/>
    <w:rsid w:val="00740F46"/>
    <w:rsid w:val="0075044C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7F4A50"/>
    <w:rsid w:val="00802F58"/>
    <w:rsid w:val="00803ACE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0B39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054F"/>
    <w:rsid w:val="008D1C04"/>
    <w:rsid w:val="008D5B5B"/>
    <w:rsid w:val="008D79D9"/>
    <w:rsid w:val="008D7F0E"/>
    <w:rsid w:val="008E17E0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B09BA"/>
    <w:rsid w:val="009C0EA3"/>
    <w:rsid w:val="009C4A2F"/>
    <w:rsid w:val="009C6CDF"/>
    <w:rsid w:val="009D53AA"/>
    <w:rsid w:val="009D5F97"/>
    <w:rsid w:val="009D74F6"/>
    <w:rsid w:val="009E1E67"/>
    <w:rsid w:val="009E4EB9"/>
    <w:rsid w:val="009E6775"/>
    <w:rsid w:val="009E6F36"/>
    <w:rsid w:val="009F156E"/>
    <w:rsid w:val="009F3CEC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1ED8"/>
    <w:rsid w:val="00B15C07"/>
    <w:rsid w:val="00B272B2"/>
    <w:rsid w:val="00B3386B"/>
    <w:rsid w:val="00B4197B"/>
    <w:rsid w:val="00B46796"/>
    <w:rsid w:val="00B514C9"/>
    <w:rsid w:val="00B52045"/>
    <w:rsid w:val="00B55C28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D6EF0"/>
    <w:rsid w:val="00BE24B9"/>
    <w:rsid w:val="00BF1887"/>
    <w:rsid w:val="00BF2E6E"/>
    <w:rsid w:val="00C0210B"/>
    <w:rsid w:val="00C04AD2"/>
    <w:rsid w:val="00C06148"/>
    <w:rsid w:val="00C06F08"/>
    <w:rsid w:val="00C07C7C"/>
    <w:rsid w:val="00C102B6"/>
    <w:rsid w:val="00C21683"/>
    <w:rsid w:val="00C223B8"/>
    <w:rsid w:val="00C234D0"/>
    <w:rsid w:val="00C25192"/>
    <w:rsid w:val="00C3784A"/>
    <w:rsid w:val="00C4214D"/>
    <w:rsid w:val="00C432FA"/>
    <w:rsid w:val="00C512BA"/>
    <w:rsid w:val="00C55D78"/>
    <w:rsid w:val="00C67B3D"/>
    <w:rsid w:val="00C72A97"/>
    <w:rsid w:val="00C92E92"/>
    <w:rsid w:val="00C9608A"/>
    <w:rsid w:val="00C97798"/>
    <w:rsid w:val="00CA0694"/>
    <w:rsid w:val="00CA65B9"/>
    <w:rsid w:val="00CB1E7A"/>
    <w:rsid w:val="00CB53CB"/>
    <w:rsid w:val="00CC45D0"/>
    <w:rsid w:val="00CC463E"/>
    <w:rsid w:val="00CD35DF"/>
    <w:rsid w:val="00CE4358"/>
    <w:rsid w:val="00CF1018"/>
    <w:rsid w:val="00CF4FF5"/>
    <w:rsid w:val="00CF6D03"/>
    <w:rsid w:val="00D06C1E"/>
    <w:rsid w:val="00D075BF"/>
    <w:rsid w:val="00D21AA7"/>
    <w:rsid w:val="00D307E0"/>
    <w:rsid w:val="00D311B5"/>
    <w:rsid w:val="00D33782"/>
    <w:rsid w:val="00D36605"/>
    <w:rsid w:val="00D37239"/>
    <w:rsid w:val="00D37305"/>
    <w:rsid w:val="00D61994"/>
    <w:rsid w:val="00D62D0B"/>
    <w:rsid w:val="00D7504D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6416E"/>
    <w:rsid w:val="00E662A1"/>
    <w:rsid w:val="00E70FB3"/>
    <w:rsid w:val="00E775A2"/>
    <w:rsid w:val="00E801E3"/>
    <w:rsid w:val="00E91E0E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570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59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3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7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90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6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7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94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64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56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7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57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4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501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1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09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25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14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5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84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596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4390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9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9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62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43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9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088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475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8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310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75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111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76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4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09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5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0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5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8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11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74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746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9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1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09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26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70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52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217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4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8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99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9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347</Words>
  <Characters>1983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2326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5</cp:revision>
  <cp:lastPrinted>2019-02-12T06:54:00Z</cp:lastPrinted>
  <dcterms:created xsi:type="dcterms:W3CDTF">2019-03-11T01:42:00Z</dcterms:created>
  <dcterms:modified xsi:type="dcterms:W3CDTF">2019-03-14T08:39:00Z</dcterms:modified>
</cp:coreProperties>
</file>